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7F1C2" w14:textId="7135FD3C" w:rsidR="00352C57" w:rsidRDefault="00352C57" w:rsidP="00352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SKUODO RAJONO SAVIVALDYBĖS TARYBA</w:t>
      </w:r>
    </w:p>
    <w:p w14:paraId="370A86D6" w14:textId="77777777" w:rsidR="00352C57" w:rsidRDefault="00352C57" w:rsidP="00352C57">
      <w:pPr>
        <w:jc w:val="center"/>
        <w:rPr>
          <w:b/>
          <w:sz w:val="28"/>
          <w:szCs w:val="28"/>
        </w:rPr>
      </w:pPr>
    </w:p>
    <w:p w14:paraId="669DD535" w14:textId="1636A541" w:rsidR="00696EF1" w:rsidRPr="00696EF1" w:rsidRDefault="00696EF1" w:rsidP="00352C57">
      <w:pPr>
        <w:jc w:val="center"/>
        <w:rPr>
          <w:b/>
        </w:rPr>
      </w:pPr>
      <w:r>
        <w:rPr>
          <w:b/>
        </w:rPr>
        <w:t>SPRENDIMAS</w:t>
      </w:r>
    </w:p>
    <w:p w14:paraId="6A2B7C62" w14:textId="04B8022B" w:rsidR="00D52EBA" w:rsidRDefault="00352C57" w:rsidP="00352C57">
      <w:pPr>
        <w:jc w:val="center"/>
        <w:rPr>
          <w:b/>
          <w:color w:val="auto"/>
          <w:lang w:eastAsia="lt-LT"/>
        </w:rPr>
      </w:pPr>
      <w:r w:rsidRPr="008C20A1">
        <w:rPr>
          <w:b/>
        </w:rPr>
        <w:t>DĖL</w:t>
      </w:r>
      <w:r>
        <w:rPr>
          <w:b/>
        </w:rPr>
        <w:t xml:space="preserve"> </w:t>
      </w:r>
      <w:bookmarkStart w:id="0" w:name="_Hlk140758039"/>
      <w:r w:rsidRPr="00433213">
        <w:rPr>
          <w:b/>
          <w:color w:val="auto"/>
          <w:lang w:eastAsia="lt-LT"/>
        </w:rPr>
        <w:t xml:space="preserve">SKUODO RAJONO SAVIVALDYBĖS </w:t>
      </w:r>
      <w:r>
        <w:rPr>
          <w:b/>
          <w:color w:val="auto"/>
          <w:lang w:eastAsia="lt-LT"/>
        </w:rPr>
        <w:t xml:space="preserve">TARYBOS 2023 M. RUGPJŪČIO 24 D. SPRENDIMO NR. T9-154 „DĖL SKUODO RAJONO SAVIVALDYBĖS </w:t>
      </w:r>
      <w:r w:rsidRPr="00433213">
        <w:rPr>
          <w:b/>
          <w:color w:val="auto"/>
          <w:lang w:eastAsia="lt-LT"/>
        </w:rPr>
        <w:t>VIEŠOJO SEKTORIAUS SUBJEKTŲ IR VIEŠOJO SEKTORIAUS SUBJEKTŲ GRUPĖS ATASKAITŲ RINKINIŲ RENGIMO TVARKOS APRAŠ</w:t>
      </w:r>
      <w:r>
        <w:rPr>
          <w:b/>
          <w:color w:val="auto"/>
          <w:lang w:eastAsia="lt-LT"/>
        </w:rPr>
        <w:t>O</w:t>
      </w:r>
      <w:bookmarkEnd w:id="0"/>
      <w:r>
        <w:rPr>
          <w:b/>
          <w:color w:val="auto"/>
          <w:lang w:eastAsia="lt-LT"/>
        </w:rPr>
        <w:t xml:space="preserve"> PATVIRTINIMO“ PAKEITIMO</w:t>
      </w:r>
    </w:p>
    <w:p w14:paraId="18EFB8AD" w14:textId="77777777" w:rsidR="00352C57" w:rsidRDefault="00352C57" w:rsidP="00352C57">
      <w:pPr>
        <w:jc w:val="center"/>
        <w:rPr>
          <w:b/>
          <w:color w:val="auto"/>
          <w:lang w:eastAsia="lt-LT"/>
        </w:rPr>
      </w:pPr>
    </w:p>
    <w:p w14:paraId="0F8E44AD" w14:textId="3FE8B005" w:rsidR="00352C57" w:rsidRPr="00352C57" w:rsidRDefault="00352C57" w:rsidP="00352C57">
      <w:pPr>
        <w:jc w:val="center"/>
        <w:rPr>
          <w:bCs/>
          <w:color w:val="auto"/>
          <w:lang w:eastAsia="lt-LT"/>
        </w:rPr>
      </w:pPr>
      <w:r w:rsidRPr="00352C57">
        <w:rPr>
          <w:bCs/>
          <w:color w:val="auto"/>
          <w:lang w:eastAsia="lt-LT"/>
        </w:rPr>
        <w:t>2025 m. sausio 20 d. Nr. T10-15</w:t>
      </w:r>
    </w:p>
    <w:p w14:paraId="3821A9BA" w14:textId="2E55DD42" w:rsidR="00352C57" w:rsidRPr="00352C57" w:rsidRDefault="00352C57" w:rsidP="00352C57">
      <w:pPr>
        <w:jc w:val="center"/>
        <w:rPr>
          <w:bCs/>
          <w:color w:val="auto"/>
          <w:lang w:eastAsia="lt-LT"/>
        </w:rPr>
      </w:pPr>
      <w:r w:rsidRPr="00352C57">
        <w:rPr>
          <w:bCs/>
          <w:color w:val="auto"/>
          <w:lang w:eastAsia="lt-LT"/>
        </w:rPr>
        <w:t>Skuodas</w:t>
      </w:r>
    </w:p>
    <w:p w14:paraId="214FAE18" w14:textId="2F15FDC0" w:rsidR="00D52EBA" w:rsidRDefault="00D52EBA" w:rsidP="00D52EBA">
      <w:pPr>
        <w:jc w:val="both"/>
      </w:pPr>
    </w:p>
    <w:p w14:paraId="23040886" w14:textId="1F6108EB" w:rsidR="00FE0954" w:rsidRDefault="00507EFD" w:rsidP="000065A1">
      <w:pPr>
        <w:ind w:firstLine="1296"/>
        <w:jc w:val="both"/>
        <w:rPr>
          <w:bCs/>
          <w:color w:val="auto"/>
          <w:lang w:eastAsia="lt-LT"/>
        </w:rPr>
      </w:pPr>
      <w:r>
        <w:t xml:space="preserve">Vadovaudamasi </w:t>
      </w:r>
      <w:r w:rsidR="00B37015" w:rsidRPr="00BD21DE">
        <w:t xml:space="preserve">Lietuvos Respublikos vietos savivaldos įstatymo </w:t>
      </w:r>
      <w:r w:rsidR="00B37015">
        <w:t>1</w:t>
      </w:r>
      <w:r w:rsidR="008C3307">
        <w:t>5</w:t>
      </w:r>
      <w:r w:rsidR="00B37015">
        <w:t xml:space="preserve"> straipsnio </w:t>
      </w:r>
      <w:r w:rsidR="00433213">
        <w:t>4</w:t>
      </w:r>
      <w:r w:rsidR="00CD1B69">
        <w:t xml:space="preserve"> dali</w:t>
      </w:r>
      <w:r w:rsidR="00433213">
        <w:t>mi</w:t>
      </w:r>
      <w:r w:rsidR="00CD1B69">
        <w:t>,</w:t>
      </w:r>
      <w:r w:rsidR="00433213">
        <w:t xml:space="preserve"> </w:t>
      </w:r>
      <w:r w:rsidR="0059792E">
        <w:t>Lietuvos Respublikos viešojo sektoriaus atskaitomybės įstatymo</w:t>
      </w:r>
      <w:r w:rsidR="00433213">
        <w:t xml:space="preserve"> </w:t>
      </w:r>
      <w:r w:rsidR="0059792E">
        <w:t>17 straipsnio 1</w:t>
      </w:r>
      <w:r w:rsidR="00362C1A">
        <w:t xml:space="preserve">, </w:t>
      </w:r>
      <w:r w:rsidR="003644B6">
        <w:t>2 ir</w:t>
      </w:r>
      <w:r w:rsidR="0059792E">
        <w:t xml:space="preserve"> </w:t>
      </w:r>
      <w:r w:rsidR="003644B6">
        <w:t xml:space="preserve">10 </w:t>
      </w:r>
      <w:r w:rsidR="0059792E">
        <w:t>dalimi</w:t>
      </w:r>
      <w:r w:rsidR="003644B6">
        <w:t>s</w:t>
      </w:r>
      <w:r w:rsidR="0059792E">
        <w:t xml:space="preserve">, </w:t>
      </w:r>
      <w:r w:rsidR="00336787">
        <w:rPr>
          <w:bCs/>
          <w:color w:val="auto"/>
          <w:lang w:eastAsia="lt-LT"/>
        </w:rPr>
        <w:t>Skuodo rajono savivaldybės taryba</w:t>
      </w:r>
      <w:r w:rsidR="00FE0954">
        <w:rPr>
          <w:bCs/>
          <w:color w:val="auto"/>
          <w:lang w:eastAsia="lt-LT"/>
        </w:rPr>
        <w:t xml:space="preserve"> </w:t>
      </w:r>
      <w:r w:rsidR="00336787" w:rsidRPr="00352C57">
        <w:rPr>
          <w:bCs/>
          <w:color w:val="auto"/>
          <w:spacing w:val="40"/>
          <w:lang w:eastAsia="lt-LT"/>
        </w:rPr>
        <w:t>n</w:t>
      </w:r>
      <w:r w:rsidR="00352C57" w:rsidRPr="00352C57">
        <w:rPr>
          <w:bCs/>
          <w:color w:val="auto"/>
          <w:spacing w:val="40"/>
          <w:lang w:eastAsia="lt-LT"/>
        </w:rPr>
        <w:t>usprendži</w:t>
      </w:r>
      <w:r w:rsidR="00352C57">
        <w:rPr>
          <w:bCs/>
          <w:color w:val="auto"/>
          <w:lang w:eastAsia="lt-LT"/>
        </w:rPr>
        <w:t>a</w:t>
      </w:r>
      <w:r w:rsidR="00FE0954">
        <w:rPr>
          <w:bCs/>
          <w:color w:val="auto"/>
          <w:lang w:eastAsia="lt-LT"/>
        </w:rPr>
        <w:t>:</w:t>
      </w:r>
    </w:p>
    <w:p w14:paraId="160425A8" w14:textId="564E130E" w:rsidR="00362C1A" w:rsidRDefault="00362C1A" w:rsidP="003644B6">
      <w:pPr>
        <w:ind w:firstLine="1296"/>
        <w:jc w:val="both"/>
        <w:rPr>
          <w:bCs/>
          <w:color w:val="auto"/>
          <w:lang w:eastAsia="lt-LT"/>
        </w:rPr>
      </w:pPr>
      <w:r>
        <w:rPr>
          <w:bCs/>
          <w:color w:val="auto"/>
          <w:lang w:eastAsia="lt-LT"/>
        </w:rPr>
        <w:t xml:space="preserve">1. </w:t>
      </w:r>
      <w:r w:rsidR="003644B6">
        <w:rPr>
          <w:bCs/>
          <w:color w:val="auto"/>
          <w:lang w:eastAsia="lt-LT"/>
        </w:rPr>
        <w:t>Pa</w:t>
      </w:r>
      <w:r w:rsidR="00473671">
        <w:rPr>
          <w:bCs/>
          <w:color w:val="auto"/>
          <w:lang w:eastAsia="lt-LT"/>
        </w:rPr>
        <w:t>keisti</w:t>
      </w:r>
      <w:r w:rsidR="003644B6">
        <w:rPr>
          <w:bCs/>
          <w:color w:val="auto"/>
          <w:lang w:eastAsia="lt-LT"/>
        </w:rPr>
        <w:t xml:space="preserve"> </w:t>
      </w:r>
      <w:r>
        <w:rPr>
          <w:bCs/>
          <w:color w:val="auto"/>
          <w:lang w:eastAsia="lt-LT"/>
        </w:rPr>
        <w:t xml:space="preserve">Skuodo rajono savivaldybės </w:t>
      </w:r>
      <w:r w:rsidRPr="003644B6">
        <w:rPr>
          <w:bCs/>
          <w:color w:val="auto"/>
          <w:lang w:eastAsia="lt-LT"/>
        </w:rPr>
        <w:t xml:space="preserve">viešojo sektoriaus subjektų ir viešojo sektoriaus subjektų grupės ataskaitų rinkinių rengimo </w:t>
      </w:r>
      <w:r>
        <w:rPr>
          <w:bCs/>
          <w:color w:val="auto"/>
          <w:lang w:eastAsia="lt-LT"/>
        </w:rPr>
        <w:t>t</w:t>
      </w:r>
      <w:r w:rsidRPr="003644B6">
        <w:rPr>
          <w:bCs/>
          <w:color w:val="auto"/>
          <w:lang w:eastAsia="lt-LT"/>
        </w:rPr>
        <w:t>varkos apraš</w:t>
      </w:r>
      <w:r>
        <w:rPr>
          <w:bCs/>
          <w:color w:val="auto"/>
          <w:lang w:eastAsia="lt-LT"/>
        </w:rPr>
        <w:t xml:space="preserve">ą, patvirtintą </w:t>
      </w:r>
      <w:r w:rsidR="003644B6">
        <w:rPr>
          <w:bCs/>
          <w:color w:val="auto"/>
          <w:lang w:eastAsia="lt-LT"/>
        </w:rPr>
        <w:t>S</w:t>
      </w:r>
      <w:r w:rsidR="003644B6" w:rsidRPr="003644B6">
        <w:rPr>
          <w:bCs/>
          <w:color w:val="auto"/>
          <w:lang w:eastAsia="lt-LT"/>
        </w:rPr>
        <w:t xml:space="preserve">kuodo rajono savivaldybės </w:t>
      </w:r>
      <w:r w:rsidR="00473671">
        <w:rPr>
          <w:bCs/>
          <w:color w:val="auto"/>
          <w:lang w:eastAsia="lt-LT"/>
        </w:rPr>
        <w:t xml:space="preserve">tarybos 2023 m. rugpjūčio 24 d. sprendimu Nr. T9-154 „Dėl Skuodo rajono savivaldybės </w:t>
      </w:r>
      <w:r w:rsidR="003644B6" w:rsidRPr="003644B6">
        <w:rPr>
          <w:bCs/>
          <w:color w:val="auto"/>
          <w:lang w:eastAsia="lt-LT"/>
        </w:rPr>
        <w:t xml:space="preserve">viešojo sektoriaus subjektų ir viešojo sektoriaus subjektų grupės ataskaitų rinkinių rengimo </w:t>
      </w:r>
      <w:r w:rsidR="003644B6">
        <w:rPr>
          <w:bCs/>
          <w:color w:val="auto"/>
          <w:lang w:eastAsia="lt-LT"/>
        </w:rPr>
        <w:t>t</w:t>
      </w:r>
      <w:r w:rsidR="003644B6" w:rsidRPr="003644B6">
        <w:rPr>
          <w:bCs/>
          <w:color w:val="auto"/>
          <w:lang w:eastAsia="lt-LT"/>
        </w:rPr>
        <w:t>varkos apraš</w:t>
      </w:r>
      <w:r w:rsidR="00473671">
        <w:rPr>
          <w:bCs/>
          <w:color w:val="auto"/>
          <w:lang w:eastAsia="lt-LT"/>
        </w:rPr>
        <w:t>o patvirtinimo“</w:t>
      </w:r>
      <w:r>
        <w:rPr>
          <w:bCs/>
          <w:color w:val="auto"/>
          <w:lang w:eastAsia="lt-LT"/>
        </w:rPr>
        <w:t>, ir</w:t>
      </w:r>
      <w:r w:rsidR="00473671">
        <w:rPr>
          <w:bCs/>
          <w:color w:val="auto"/>
          <w:lang w:eastAsia="lt-LT"/>
        </w:rPr>
        <w:t xml:space="preserve"> 12.1 p</w:t>
      </w:r>
      <w:r>
        <w:rPr>
          <w:bCs/>
          <w:color w:val="auto"/>
          <w:lang w:eastAsia="lt-LT"/>
        </w:rPr>
        <w:t>ap</w:t>
      </w:r>
      <w:r w:rsidR="00473671">
        <w:rPr>
          <w:bCs/>
          <w:color w:val="auto"/>
          <w:lang w:eastAsia="lt-LT"/>
        </w:rPr>
        <w:t>unkt</w:t>
      </w:r>
      <w:r>
        <w:rPr>
          <w:bCs/>
          <w:color w:val="auto"/>
          <w:lang w:eastAsia="lt-LT"/>
        </w:rPr>
        <w:t>į</w:t>
      </w:r>
      <w:r w:rsidR="00473671">
        <w:rPr>
          <w:bCs/>
          <w:color w:val="auto"/>
          <w:lang w:eastAsia="lt-LT"/>
        </w:rPr>
        <w:t xml:space="preserve"> išdėstyti taip: </w:t>
      </w:r>
    </w:p>
    <w:p w14:paraId="42A9503A" w14:textId="0C3DD548" w:rsidR="000065A1" w:rsidRPr="008D3ECE" w:rsidRDefault="00473671" w:rsidP="003644B6">
      <w:pPr>
        <w:ind w:firstLine="1296"/>
        <w:jc w:val="both"/>
        <w:rPr>
          <w:bCs/>
          <w:color w:val="auto"/>
          <w:lang w:eastAsia="lt-LT"/>
        </w:rPr>
      </w:pPr>
      <w:r>
        <w:rPr>
          <w:bCs/>
          <w:color w:val="auto"/>
          <w:lang w:eastAsia="lt-LT"/>
        </w:rPr>
        <w:t xml:space="preserve">„12.1. </w:t>
      </w:r>
      <w:r w:rsidRPr="00D42ECF">
        <w:t xml:space="preserve">VSS ataskaitų rinkiniai privalo būti pateikti Savivaldybės administracijai iki einamųjų metų </w:t>
      </w:r>
      <w:r w:rsidRPr="008D3ECE">
        <w:rPr>
          <w:color w:val="auto"/>
        </w:rPr>
        <w:t>balandžio 1 d., merui iki balandžio 10 d.“</w:t>
      </w:r>
      <w:r w:rsidR="003644B6" w:rsidRPr="008D3ECE">
        <w:rPr>
          <w:bCs/>
          <w:color w:val="auto"/>
          <w:lang w:eastAsia="lt-LT"/>
        </w:rPr>
        <w:t xml:space="preserve">. </w:t>
      </w:r>
    </w:p>
    <w:p w14:paraId="0E1922E7" w14:textId="537F38A8" w:rsidR="00487088" w:rsidRDefault="00362C1A" w:rsidP="00487088">
      <w:pPr>
        <w:ind w:right="-1" w:firstLine="1276"/>
        <w:jc w:val="both"/>
      </w:pPr>
      <w:r>
        <w:rPr>
          <w:color w:val="000000"/>
        </w:rPr>
        <w:t>2. Nurodyti, kad š</w:t>
      </w:r>
      <w:r w:rsidR="00487088">
        <w:rPr>
          <w:color w:val="000000"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color w:val="000000"/>
        </w:rPr>
        <w:t>J. Janonio</w:t>
      </w:r>
      <w:r w:rsidR="00487088">
        <w:rPr>
          <w:color w:val="000000"/>
        </w:rPr>
        <w:t xml:space="preserve"> g. </w:t>
      </w:r>
      <w:r>
        <w:rPr>
          <w:color w:val="000000"/>
        </w:rPr>
        <w:t>24</w:t>
      </w:r>
      <w:r w:rsidR="00487088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6D3A8A86" w14:textId="77777777" w:rsidR="00D52EBA" w:rsidRDefault="00D52EBA" w:rsidP="00487088">
      <w:pPr>
        <w:jc w:val="both"/>
      </w:pP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52AD6B4F" w:rsidR="00D52EBA" w:rsidRDefault="00D52EBA" w:rsidP="000B1B82">
            <w:pPr>
              <w:ind w:right="-105"/>
              <w:jc w:val="right"/>
            </w:pP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689FE188" w:rsidR="00D52EBA" w:rsidRDefault="00D52EBA" w:rsidP="00D52EBA">
      <w:pPr>
        <w:jc w:val="both"/>
      </w:pP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3B5F8522" w14:textId="77777777" w:rsidR="00E24585" w:rsidRDefault="00E24585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105888BC" w14:textId="77777777" w:rsidR="005D4AE1" w:rsidRDefault="005D4AE1" w:rsidP="00CA4AC0">
      <w:pPr>
        <w:rPr>
          <w:lang w:eastAsia="de-DE"/>
        </w:rPr>
      </w:pPr>
    </w:p>
    <w:p w14:paraId="35FFDCD9" w14:textId="106CFDC1" w:rsidR="00CA4AC0" w:rsidRDefault="00CA4AC0" w:rsidP="00CA4AC0">
      <w:pPr>
        <w:rPr>
          <w:lang w:eastAsia="de-DE"/>
        </w:rPr>
      </w:pPr>
      <w:r w:rsidRPr="00CA4AC0">
        <w:rPr>
          <w:lang w:eastAsia="de-DE"/>
        </w:rPr>
        <w:t>Ona Malūkienė</w:t>
      </w:r>
      <w:r w:rsidR="005D4AE1">
        <w:rPr>
          <w:lang w:eastAsia="de-DE"/>
        </w:rPr>
        <w:t>, tel. (8 440)  73 197</w:t>
      </w:r>
    </w:p>
    <w:p w14:paraId="7DF93212" w14:textId="3C5B78F4" w:rsidR="00E24585" w:rsidRPr="00CA4AC0" w:rsidRDefault="00E24585" w:rsidP="00CA4AC0">
      <w:pPr>
        <w:rPr>
          <w:lang w:eastAsia="de-DE"/>
        </w:rPr>
      </w:pPr>
    </w:p>
    <w:sectPr w:rsidR="00E24585" w:rsidRPr="00CA4AC0" w:rsidSect="002C0AAA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29237" w14:textId="77777777" w:rsidR="007411D8" w:rsidRDefault="007411D8">
      <w:r>
        <w:separator/>
      </w:r>
    </w:p>
  </w:endnote>
  <w:endnote w:type="continuationSeparator" w:id="0">
    <w:p w14:paraId="7184620C" w14:textId="77777777" w:rsidR="007411D8" w:rsidRDefault="0074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23D75" w14:textId="77777777" w:rsidR="007411D8" w:rsidRDefault="007411D8">
      <w:r>
        <w:separator/>
      </w:r>
    </w:p>
  </w:footnote>
  <w:footnote w:type="continuationSeparator" w:id="0">
    <w:p w14:paraId="4D416ACD" w14:textId="77777777" w:rsidR="007411D8" w:rsidRDefault="00741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1C3C069A" w:rsidR="009D39F9" w:rsidRPr="008D3ECE" w:rsidRDefault="005D4AE1" w:rsidP="00435F45">
    <w:pPr>
      <w:pStyle w:val="Antrats"/>
      <w:jc w:val="right"/>
      <w:rPr>
        <w:b/>
        <w:i/>
        <w:iCs/>
      </w:rPr>
    </w:pPr>
    <w:r w:rsidRPr="008D3ECE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65A1"/>
    <w:rsid w:val="00013519"/>
    <w:rsid w:val="00015372"/>
    <w:rsid w:val="00021429"/>
    <w:rsid w:val="00032BF9"/>
    <w:rsid w:val="00083550"/>
    <w:rsid w:val="000B77A6"/>
    <w:rsid w:val="000F7334"/>
    <w:rsid w:val="00132B08"/>
    <w:rsid w:val="00136611"/>
    <w:rsid w:val="00156796"/>
    <w:rsid w:val="00176B4E"/>
    <w:rsid w:val="001813E0"/>
    <w:rsid w:val="00194A31"/>
    <w:rsid w:val="00200A72"/>
    <w:rsid w:val="00202F12"/>
    <w:rsid w:val="002C0AAA"/>
    <w:rsid w:val="002E0F96"/>
    <w:rsid w:val="002F6C82"/>
    <w:rsid w:val="003067BC"/>
    <w:rsid w:val="003125CA"/>
    <w:rsid w:val="00336787"/>
    <w:rsid w:val="00352C57"/>
    <w:rsid w:val="00362C1A"/>
    <w:rsid w:val="003644B6"/>
    <w:rsid w:val="00396B9F"/>
    <w:rsid w:val="00433213"/>
    <w:rsid w:val="00435F45"/>
    <w:rsid w:val="00473671"/>
    <w:rsid w:val="00487088"/>
    <w:rsid w:val="004B74A6"/>
    <w:rsid w:val="004D6394"/>
    <w:rsid w:val="005045C3"/>
    <w:rsid w:val="00507EFD"/>
    <w:rsid w:val="00552B06"/>
    <w:rsid w:val="0059792E"/>
    <w:rsid w:val="005A1C80"/>
    <w:rsid w:val="005D4AE1"/>
    <w:rsid w:val="006637FD"/>
    <w:rsid w:val="00696EF1"/>
    <w:rsid w:val="00697435"/>
    <w:rsid w:val="006C7A5D"/>
    <w:rsid w:val="006D4BF0"/>
    <w:rsid w:val="006D693F"/>
    <w:rsid w:val="00711C75"/>
    <w:rsid w:val="0072551D"/>
    <w:rsid w:val="007411D8"/>
    <w:rsid w:val="0075400D"/>
    <w:rsid w:val="00760843"/>
    <w:rsid w:val="007879AA"/>
    <w:rsid w:val="007961B8"/>
    <w:rsid w:val="007A6435"/>
    <w:rsid w:val="007B3D0D"/>
    <w:rsid w:val="007D13F8"/>
    <w:rsid w:val="00860E0E"/>
    <w:rsid w:val="00885DF0"/>
    <w:rsid w:val="00887941"/>
    <w:rsid w:val="008C3307"/>
    <w:rsid w:val="008D3ECE"/>
    <w:rsid w:val="009727A9"/>
    <w:rsid w:val="009856B6"/>
    <w:rsid w:val="0098737E"/>
    <w:rsid w:val="009940B2"/>
    <w:rsid w:val="009A07A9"/>
    <w:rsid w:val="009C6FE9"/>
    <w:rsid w:val="009D39F9"/>
    <w:rsid w:val="009D7E37"/>
    <w:rsid w:val="009F1989"/>
    <w:rsid w:val="00A02500"/>
    <w:rsid w:val="00A34DFF"/>
    <w:rsid w:val="00A52F9C"/>
    <w:rsid w:val="00A552EB"/>
    <w:rsid w:val="00A73982"/>
    <w:rsid w:val="00AB5F9D"/>
    <w:rsid w:val="00AF6D03"/>
    <w:rsid w:val="00B15216"/>
    <w:rsid w:val="00B3154B"/>
    <w:rsid w:val="00B37015"/>
    <w:rsid w:val="00BD4765"/>
    <w:rsid w:val="00C10ED1"/>
    <w:rsid w:val="00CA4AC0"/>
    <w:rsid w:val="00CD1B69"/>
    <w:rsid w:val="00D11E4E"/>
    <w:rsid w:val="00D52EBA"/>
    <w:rsid w:val="00DF13D1"/>
    <w:rsid w:val="00DF556C"/>
    <w:rsid w:val="00E24585"/>
    <w:rsid w:val="00E2791D"/>
    <w:rsid w:val="00E77843"/>
    <w:rsid w:val="00E77B06"/>
    <w:rsid w:val="00E8579E"/>
    <w:rsid w:val="00EC0413"/>
    <w:rsid w:val="00F06398"/>
    <w:rsid w:val="00FA3535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62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2023-05-02T05:52:00Z</cp:lastPrinted>
  <dcterms:created xsi:type="dcterms:W3CDTF">2025-01-20T08:13:00Z</dcterms:created>
  <dcterms:modified xsi:type="dcterms:W3CDTF">2025-01-20T08:16:00Z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